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B1" w:rsidRDefault="00904EB1" w:rsidP="00C354CC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C354CC" w:rsidRDefault="00C354CC" w:rsidP="00F868DE">
      <w:pPr>
        <w:pStyle w:val="a8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731EBD">
        <w:rPr>
          <w:rFonts w:ascii="Arial" w:eastAsia="Times New Roman" w:hAnsi="Arial" w:cs="Arial"/>
          <w:b/>
          <w:sz w:val="28"/>
          <w:szCs w:val="28"/>
          <w:lang w:val="ru-RU"/>
        </w:rPr>
        <w:t>ТРЕУГОЛЬНИК ПОЖАРА.</w:t>
      </w:r>
    </w:p>
    <w:p w:rsidR="00F868DE" w:rsidRPr="00731EBD" w:rsidRDefault="00F868DE" w:rsidP="00F868DE">
      <w:pPr>
        <w:pStyle w:val="a8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C354CC" w:rsidRPr="00F868DE" w:rsidRDefault="00F868DE" w:rsidP="00C354C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      </w:t>
      </w:r>
      <w:r w:rsidR="00C354CC" w:rsidRPr="00F868DE">
        <w:rPr>
          <w:rFonts w:ascii="Arial" w:eastAsia="Times New Roman" w:hAnsi="Arial" w:cs="Arial"/>
          <w:b/>
          <w:bCs/>
          <w:sz w:val="28"/>
          <w:szCs w:val="28"/>
          <w:lang w:val="ru-RU"/>
        </w:rPr>
        <w:t>Для того, чтобы произошло возгорание необходимо наличие трех условий. Это еще называют пожарный треугольник.</w:t>
      </w:r>
      <w:r w:rsidR="00C354CC" w:rsidRPr="00F868DE">
        <w:rPr>
          <w:rFonts w:ascii="Arial" w:eastAsia="Times New Roman" w:hAnsi="Arial" w:cs="Arial"/>
          <w:b/>
          <w:bCs/>
          <w:sz w:val="28"/>
          <w:szCs w:val="28"/>
          <w:lang w:val="ru-RU"/>
        </w:rPr>
        <w:br/>
        <w:t>1.   Горючая среда.</w:t>
      </w:r>
      <w:r w:rsidR="00C354CC" w:rsidRPr="00F868DE">
        <w:rPr>
          <w:rFonts w:ascii="Arial" w:eastAsia="Times New Roman" w:hAnsi="Arial" w:cs="Arial"/>
          <w:b/>
          <w:bCs/>
          <w:sz w:val="28"/>
          <w:szCs w:val="28"/>
          <w:lang w:val="ru-RU"/>
        </w:rPr>
        <w:br/>
        <w:t>2.   Источник зажигания — открытый огонь — химическая реакция, электроток.</w:t>
      </w:r>
      <w:r w:rsidR="00C354CC" w:rsidRPr="00F868DE">
        <w:rPr>
          <w:rFonts w:ascii="Arial" w:eastAsia="Times New Roman" w:hAnsi="Arial" w:cs="Arial"/>
          <w:b/>
          <w:bCs/>
          <w:sz w:val="28"/>
          <w:szCs w:val="28"/>
          <w:lang w:val="ru-RU"/>
        </w:rPr>
        <w:br/>
        <w:t xml:space="preserve">3.   Наличие окислителя, </w:t>
      </w:r>
      <w:proofErr w:type="gramStart"/>
      <w:r w:rsidR="00C354CC" w:rsidRPr="00F868DE">
        <w:rPr>
          <w:rFonts w:ascii="Arial" w:eastAsia="Times New Roman" w:hAnsi="Arial" w:cs="Arial"/>
          <w:b/>
          <w:bCs/>
          <w:sz w:val="28"/>
          <w:szCs w:val="28"/>
          <w:lang w:val="ru-RU"/>
        </w:rPr>
        <w:t>например</w:t>
      </w:r>
      <w:proofErr w:type="gramEnd"/>
      <w:r w:rsidR="00C354CC" w:rsidRPr="00F868DE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кислорода воздуха.</w:t>
      </w:r>
    </w:p>
    <w:p w:rsidR="004109F3" w:rsidRDefault="00C354CC">
      <w:r w:rsidRPr="00C354CC">
        <w:rPr>
          <w:noProof/>
          <w:lang w:val="ru-RU" w:eastAsia="ru-RU"/>
        </w:rPr>
        <w:drawing>
          <wp:inline distT="0" distB="0" distL="0" distR="0">
            <wp:extent cx="6056320" cy="3800475"/>
            <wp:effectExtent l="0" t="0" r="0" b="0"/>
            <wp:docPr id="2" name="Picture 1" descr="&amp;Kcy;&amp;acy;&amp;rcy;&amp;tcy;&amp;icy;&amp;ncy;&amp;kcy;&amp;icy; &amp;pcy;&amp;ocy; &amp;zcy;&amp;acy;&amp;pcy;&amp;rcy;&amp;ocy;&amp;scy;&amp;ucy; &amp;kcy;&amp;lcy;&amp;acy;&amp;scy;&amp;scy;&amp;icy;&amp;chcy;&amp;iecy;&amp;scy;&amp;kcy;&amp;icy;&amp;jcy; &amp;tcy;&amp;rcy;&amp;iecy;&amp;ucy;&amp;gcy;&amp;ocy;&amp;lcy;&amp;softcy;&amp;ncy;&amp;icy;&amp;kcy; &amp;pcy;&amp;ocy;&amp;zhcy;&amp;a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lcy;&amp;acy;&amp;scy;&amp;scy;&amp;icy;&amp;chcy;&amp;iecy;&amp;scy;&amp;kcy;&amp;icy;&amp;jcy; &amp;tcy;&amp;rcy;&amp;iecy;&amp;ucy;&amp;gcy;&amp;ocy;&amp;lcy;&amp;softcy;&amp;ncy;&amp;icy;&amp;kcy; &amp;pcy;&amp;ocy;&amp;zhcy;&amp;a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19" cy="386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DE" w:rsidRDefault="00F868DE" w:rsidP="00731EBD">
      <w:pPr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C354CC" w:rsidRDefault="00C354CC" w:rsidP="00731EBD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731EBD">
        <w:rPr>
          <w:rFonts w:ascii="Arial" w:eastAsia="Times New Roman" w:hAnsi="Arial" w:cs="Arial"/>
          <w:b/>
          <w:bCs/>
          <w:sz w:val="28"/>
          <w:szCs w:val="28"/>
          <w:lang w:val="ru-RU"/>
        </w:rPr>
        <w:t>ПОЖАР</w:t>
      </w:r>
      <w:r w:rsidRPr="00E521B7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— неконтролируемое горение, причиняющее материальный ущерб, вред жизни и здоровью граждан, интересам общества и государства.</w:t>
      </w:r>
    </w:p>
    <w:p w:rsidR="00F868DE" w:rsidRDefault="00F868DE" w:rsidP="00731EBD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F868DE" w:rsidRDefault="00F868DE" w:rsidP="00731EBD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F868DE" w:rsidRPr="00E55C5C" w:rsidRDefault="00F868DE" w:rsidP="00731EBD">
      <w:pPr>
        <w:jc w:val="both"/>
        <w:rPr>
          <w:lang w:val="ru-RU"/>
        </w:rPr>
      </w:pPr>
    </w:p>
    <w:p w:rsidR="00C13828" w:rsidRPr="00AE3347" w:rsidRDefault="004A44A6" w:rsidP="004A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699700"/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lastRenderedPageBreak/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1" w:name="_GoBack"/>
      <w:bookmarkEnd w:id="1"/>
    </w:p>
    <w:p w:rsidR="00C13828" w:rsidRPr="00C13828" w:rsidRDefault="00C13828">
      <w:pPr>
        <w:rPr>
          <w:sz w:val="32"/>
          <w:szCs w:val="32"/>
          <w:lang w:val="ru-RU"/>
        </w:rPr>
      </w:pPr>
    </w:p>
    <w:sectPr w:rsidR="00C13828" w:rsidRPr="00C13828" w:rsidSect="00731EB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D0A"/>
    <w:multiLevelType w:val="hybridMultilevel"/>
    <w:tmpl w:val="CAB2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54CC"/>
    <w:rsid w:val="001134F1"/>
    <w:rsid w:val="00182B06"/>
    <w:rsid w:val="00291C6A"/>
    <w:rsid w:val="004109F3"/>
    <w:rsid w:val="0047030E"/>
    <w:rsid w:val="004A44A6"/>
    <w:rsid w:val="00506E99"/>
    <w:rsid w:val="00553395"/>
    <w:rsid w:val="005B4F0C"/>
    <w:rsid w:val="005C3A64"/>
    <w:rsid w:val="006002E6"/>
    <w:rsid w:val="0061224A"/>
    <w:rsid w:val="00731EBD"/>
    <w:rsid w:val="00750765"/>
    <w:rsid w:val="00771516"/>
    <w:rsid w:val="00904EB1"/>
    <w:rsid w:val="009B637A"/>
    <w:rsid w:val="009D3AD2"/>
    <w:rsid w:val="009F0643"/>
    <w:rsid w:val="00A24B7F"/>
    <w:rsid w:val="00BA3E12"/>
    <w:rsid w:val="00C13828"/>
    <w:rsid w:val="00C33DA9"/>
    <w:rsid w:val="00C354CC"/>
    <w:rsid w:val="00C47099"/>
    <w:rsid w:val="00C83885"/>
    <w:rsid w:val="00C93CDA"/>
    <w:rsid w:val="00E15A62"/>
    <w:rsid w:val="00EE16D3"/>
    <w:rsid w:val="00F8100B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E7D3"/>
  <w15:docId w15:val="{0D7FC86A-8C93-4ADF-96BE-01DAC746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F3"/>
  </w:style>
  <w:style w:type="paragraph" w:styleId="1">
    <w:name w:val="heading 1"/>
    <w:basedOn w:val="a"/>
    <w:link w:val="10"/>
    <w:uiPriority w:val="9"/>
    <w:qFormat/>
    <w:rsid w:val="00C83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1C6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9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8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C83885"/>
    <w:rPr>
      <w:b/>
      <w:bCs/>
    </w:rPr>
  </w:style>
  <w:style w:type="character" w:customStyle="1" w:styleId="clauseprfx">
    <w:name w:val="clauseprfx"/>
    <w:basedOn w:val="a0"/>
    <w:rsid w:val="00C13828"/>
  </w:style>
  <w:style w:type="character" w:customStyle="1" w:styleId="clausesuff">
    <w:name w:val="clausesuff"/>
    <w:basedOn w:val="a0"/>
    <w:rsid w:val="00C13828"/>
  </w:style>
  <w:style w:type="paragraph" w:styleId="a8">
    <w:name w:val="List Paragraph"/>
    <w:basedOn w:val="a"/>
    <w:uiPriority w:val="34"/>
    <w:qFormat/>
    <w:rsid w:val="009D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user</cp:lastModifiedBy>
  <cp:revision>25</cp:revision>
  <dcterms:created xsi:type="dcterms:W3CDTF">2017-10-10T10:07:00Z</dcterms:created>
  <dcterms:modified xsi:type="dcterms:W3CDTF">2020-06-10T09:07:00Z</dcterms:modified>
</cp:coreProperties>
</file>